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469393-П/2020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Александра Анатольевича на нарушение его конституционных прав частью 1 статьи 11 Федерального закона «О страховых пенсиях» и подпунктом «б» пункта 6 Правил подсчета и подтверждения страхового стажа для установления страховых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А.А.Федотова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А.А.Федотов оспаривает конституционность: части 1 статьи 11 Федерального закона от 28 декабря 2013 года № 400-ФЗ «О страховых пенсиях», согласно которой в страховой стаж включаются периоды работы и (или) иной деятельности, которые выполнялись на территории Российской Федерации лицами, указанными в части 1 статьи 4 данного Федерального закона, при условии, что за эти периоды начислялись и уплачивались страховые взносы в Пенсионный фонд Российской Федерации; 2 подпункта «б» пункта 6 Правил подсчета и подтверждения страхового стажа для установления страховых пенсий (утверждены Постановлением Правительства Российской Федерации от 2 октября 2014 года № 1015), предусматривающего, что уплата страховых взносов на обязательное пенсионное страхование за период до 1 января 2001 года и с 1 января 2002 года подтверждается документами территориальных органов Пенсионного фонда Российской Федерации. Как следует из представленных А.А.Федотовым судебных постановлений, заявителю было отказано в зачете в страховой стаж периода работы с 14 января 1993 года по 20 марта 1997 года в АОЗТ «Интехмаш» в связи с отсутствием доказательств, подтверждающих начисление к этот период заработной платы, с которой производились отчисления страховых взносов на обязательное пенсионное страхование. По мнению заявителя, оспариваемые положения, примененные в его деле судами общей юрисдикции, не соответствуют статьям 19 (части 1 и 2), 39 (части 1 и 2), 45 (часть 1) и 55 (часть 3) Конституции Российской Федерации в той мере, в какой содержащиеся в них нормы лишают граждан права своевременно и в полном объеме получить страховую пенсию и влекут снижение ее размера при назначении или перерасчете.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Александра Анатольевича,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