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Ластовецкой Людмилы Николаевны на нарушение ее конституционных прав статьей 34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и пунктом 1 Правил компенсации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Л.Н.Ластовецкой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Л.Н.Ластовецкая оспаривает конституционность: статьи 34 Закона Российской Федерации от 19 февраля 1993 года № 4520-I «О государственных гарантиях и компенсациях для лиц, работающих и проживающих в районах Крайнего Севера и приравненных к ним местностях», согласно которой компенсация расходов на оплату стоимости проезда пенсионерам, являющимся получателями страховой пенсии по 2 старости (с учетом фиксированной выплаты к страховой пенсии по старости) или страховой пенсии по инвалидности, к месту отдыха на территории Российской Федерации и обратно один раз в два года осуществляется в порядке, размере и на условиях, определяемых Правительством Российской Федерации; пункта 1 Правил компенсации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обратно, утвержденных постановлением Правительства Российской Федерации от 1 апреля 2005 года № 176, который регламентирует, что данные Правила определяют порядок, размер и условия компенсации расходов на оплату стоимости проезда неработающим пенсионерам, являющимся получателями страховых пенсий по старости (с учетом фиксированной выплаты к страховой пенсии по старости) или страховых пенсий по инвалидности, проживающим в районах Крайнего Севера и приравненных к ним местностях, к месту отдыха на территории Российской Федерации и обратно. По мнению заявительницы, оспариваемые нормы противоречат Конституции Российской Федерации, ее статьям 7 (части 1 и 2), 19 (часть 2) и 41 (части 1 и 2), поскольку не предусматривают предоставление компенсации расходов на оплату стоимости проезда к месту отдыха за пределами Российской Федерации и обратно по территории Российской Федерации до ближайших к месту пересечения границы Российской Федерации железнодорожной станции, аэропорта, морского (речного) порта, автостанции. Оспариваемые законоположения применены в деле Л.Н.Ластовецкой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Закон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– исходя из цели предоставления государственных гарантий и компенсаций по возмещению дополнительных материальных и физиологических затрат гражданам в связи с работой и проживанием в экстремальных природно-климатических условиях Севера (преамбула), учитывая право каждого на охрану здоровья и поощрение деятельности, способствующей укреплению здоровья человека (статья 41, части 1 и 2, Конституции Российской Федерации), и в соответствии с задачами социального государства, закрепленными в статье 7 Конституции Российской Федерации, – предусматривает комплекс мер, направленных на социальную защиту названной категории граждан. К числу такого рода мер относится, в частности, установленная для пенсионеров – получателей трудовых пенсий по старости и по инвалидности, проживающих в районах Крайнего Севера и приравненных к ним местностях, компенсация расходов на оплату стоимости проезда к месту отдыха на территории Российской Федерации и обратно один раз в два года, которая осуществляется в порядке, размере и на условиях, определяемых Правительством Российской Федерации (статья 34 Закона Российской Федерации от 19 февраля 1993 года № 4520-I). Во исполнение указанного федеральным законодателем предписания Правительство Российской Федерации постановлением от 1 апреля 2005 года № 176 «Об утверждении Правил компенсации расходов на оплату стоимости проезда пенсионерам, являющимся получателями страховых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обратно» утвердило названные Правила. Такая компенсация по своей правовой природе является льготой, носящей компенсаторный характер и имеющей целью создание условий, обеспечивающих пенсионерам указанных категорий отдых и оздоровление в более благоприятных по климатическим условиям регионах Российской 4 Федерации, чем регионы, в которых они постоянно проживают, и, как правило, значительно удаленных от места их постоянного жительства. Право на такого рода льготу непосредственно из Конституции Российской Федерации не вытекает, поэтому определение оснований и условий ее предоставления, круга субъектов, на которых она распространяется, входит в компетенцию законодателя. Соответственно, установленное оспариваемыми заявительницей нормами правовое регулирование не может рассматриваться как нарушающее ее конституционные права. Разрешение же вопроса о компенсации расходов на оплату стоимости проезда пенсионерам, являющимся получателями страховой пенсии по старости или страховой пенсии по инвалидности, проживающим в районах Крайнего Севера и приравненных к ним местностях, к месту отдыха за пределами Российской Федерации исходя из стоимости проезда железнодорожным, воздушным, морским, речным, автомобильным транспортом до ближайших к месту пересечения границы Российской Федерации железнодорожной станции, аэропорта, морского (речного) порта, автостанции является исключительной прерогативой законодателя и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Ластовецкой Людмилы Николаевны,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