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248678-П/2016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Армения Саргсяна Арсена Гагиковича на нарушение его конституционных прав частями второй и третьей статьи 4018 и частью первой статьи 40116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Армения А.Г.Саргсяна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Армения Саргсяна Арсена Гагиковича,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