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398076-П/2019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марта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Байло Юрия Владимировича на нарушение его конституционных прав частью первой статьи 171 Уголовного кодекса Российской Федерации, частями первой и второй статьи 32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Ю.В.Байло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Ю.В.Байло приговором районного суда (с учетом изменений, внесенных апелляционным постановлением областного суда) признан виновным в совершении преступления, предусмотренного частью первой статьи 171 УК Российской Федерации. В передаче кассационной жалобы адвоката осужденного для рассмотрения в судебном заседании суда кассационной инстанции отказано постановлением судьи Верховного Суда Российской Федерации, признавшим в числе прочего отсутствие нарушений правил определения подсудности при рассмотрении уголовного дела. 2 По мнению Ю.В.Байло, часть первая статьи 171 «Незаконное предпринимательство» УК Российской Федерации, части первая и вторая статьи 32 «Территориальная подсудность уголовного дела» УПК Российской Федерации не соответствуют статьям 19 (часть 1), 47 (часть 1) и 55 (часть 3) Конституции Российской Федерации в той мере, в какой позволяют произвольно, не на основании закона, определять суд, в котором надлежит рассматривать уголовное дело о незаконном предпринимательстве.</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Закрепляя в части первой статьи 32 УПК Российской Федерации общее правило для определения территориальной подсудности уголовного дела, федеральный законодатель в той же статье детализировал его применительно к различным ситуациям: если преступление было начато в месте, на которое распространяется юрисдикция одного суда, а окончено в месте, на которое распространяется юрисдикция другого суда, то данное уголовное дело подсудно суду по месту окончания преступления (часть вторая); если преступления совершены в разных местах, то уголовное дело рассматривается судом, юрисдикция которого распространяется на то место, где совершено большинство расследованных по данному уголовному делу преступлений или совершено наиболее тяжкое из них (часть третья). Частями четвертой и пятой той же статьи предусматриваются исключения из этого общего правила в отношении определения территориальной подсудности уголовных дел, совершенных вне пределов Российской Федерации, а статьей 33 данного Кодекса допускается рассмотрение уголовного дела вышестоящим судом в случае обвинения одного лица или группы лиц в совершении нескольких преступлений, уголовные дела о которых подсудны судам разных уровней. Соответственно, статья 32 УПК Российской Федерации прямо закрепляет правила определения территориальной подсудности в случаях, если преступления совершены в разных местах, а также если преступление начато в месте, на которое распространяется 3 юрисдикция одного суда, а окончено в месте, на которое распространяется юрисдикция другого суда (Постановление Конституционного Суда Российской Федерации от 9 ноября 2018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Байло Юрия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