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290010-П/2017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Ронжина Олега Витальевича на нарушение его конституционных прав частью второй статьи 50, пунктом 5 части первой статьи 51 и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гражданина О.В.Ронжина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30 ноября 2016 года, оснований для отмены которого не усмотрел заместитель Председателя Верховного Суда Российской Федерации (решение от 28 апреля 2017 года), было отказано в передаче для рассмотрения в судебном заседании Президиума Верховного Суда Российской Федерации надзорной жалобы отбывающего наказание в виде пожизненного лишения свободы гражданина О.В.Ронжина, в которой указывалось о нарушении в 2004 году его права на получение квалифицированной юридической помощи в суде второй (кассационной) инстанции.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50 УПК Российской Федерации, в соответствии с которой участие защитника по просьбе подозреваемого, обвиняемого обеспечивается дознавателем, следователем или судом (часть вторая), равно как и статья 51 данного Кодекса, закрепляющая положения об обязательном участии защитника в уголовном судопроизводстве, в том числе если подозреваемый, обвиняемый не отказался от защитника в установленном данным Кодексом порядке или же если 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 (пункты 1 и 5 части первой), являются нормами, которые носят гарантийный характер, направлены на обеспечение конституционных прав граждан в сфере уголовного судопроизводства (определения Конституционного Суда Российской Федерации от 23 декабря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Ронжина Олега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