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Баязитова Альберта Мударисовича на нарушение его конституционных прав статьей 3895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А.М.Баязитова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Апелляционное производство по жалобе, поданной в защиту интересов гражданина А.М.Баязитова, осужденного приговором суда, на постановление судьи о восстановлении стороне обвинения пропущенного срока апелляционного оспаривания данного приговора, прекращено ввиду отсутствия предмета оспаривания (постановление от 3 марта 2017 года), притом что впоследствии по результатам рассмотрения в том числе доводов прокурора приговор отменен с направлением дела на новое рассмотрение.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устанавливая право участников уголовного судопроизводства, а также иных заинтересованных лиц обжаловать судебные решения и право – при необходимости – на восстановление пропущенного по уважительной причине срока обжалования (часть первая статьи 130 и статья 3895), не 3 регулирует вопрос об оспаривании решения суда о восстановлении срока, а предоставляет указанным лицам возможность реализовать свое право и в этой связи обжаловать только постановление судьи об отказе в восстановлении пропущенного срока. Положения данного Кодекса, закрепляющие для участников уголовного судопроизводства, имеющих право на обжалование судебных решений, возможность восстановить пропущенный ими по уважительной причине срок обжалования, а в случае отказа в восстановлении пропущенного срока – оспорить такое решение в вышестоящий суд, направлены не на ограничение, а на защиту прав участников процесса (определения Конституционного Суда Российской Федерации от 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Баязитова Альберта Мударисовича,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