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409778-П/2019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«Транс Ойл» на нарушение конституционных прав и свобод частью третьей статьи 177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ООО «Транс Ойл»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судьи, вынесенным в порядке статьи 125 УПК Российской Федерации и оставленным без изменения судом апелляционной инстанции, отказано в удовлетворении жалобы директора ООО «Транс Ойл» на действия следователя, связанные с изъятием в ходе осмотра места происшествия при проведении проверки сообщения о преступлении системного блока компьютера и переносного носителя информации, принадлежащих этой организации. Заявитель полагает, что часть третья статьи 177 «Порядок производства осмотра» УПК Российской Федерации не соответствует 2 статьям 8, 19 (части 1 и 2), 34 (часть 1), 35 (части 1, 2 и 3) и 55 (часть 3) Конституции Российской Федерации, поскольку позволяет должностным лицам органов предварительного следствия и дознания в рамках проверки сообщения о преступлении в сфере экономической деятельности изымать в качестве возможных доказательств предметы (включая электронные носители информации), используемые в предпринимательской деятельности, без достаточного обоснования их вероятного отношения к уголовному делу.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Уголовно-процессуальному кодексу Российской Федерации осмотр места происшествия, местности, жилища, иного помещения, предметов и документов производится в целях обнаружения следов преступления, выяснения других обстоятельств, имеющих значение для уголовного дела (часть первая статьи 176); осмотр следов преступления и иных обнаруженных предметов производится на месте производства следственного действия, за исключением случаев, если для производства осмотра требуется продолжительное время или осмотр на месте затруднен, – тогда подлежащие осмотру предметы должны быть изъяты, упакованы, опечатаны, заверены подписью следователя, причем изъятию подлежат только те предметы, которые могут иметь отношение к уголовному делу, а в протоколе по возможности указываются индивидуальные признаки и особенности изымаемых предметов (части вторая и третья статьи 177). Изъятие обнаруженных в ходе осмотра места происшествия следов преступления, предметов и документов, имеющих значение для уголовного дела, осмотр которых на месте затруднен или требует продолжительного времени, не может подменять собой процессуальные, в том числе следственные, действия, для которых уголовно-процессуальным законом установлены специальная процедура и другие основания и 3 условия проведения (обыск, выемка, наложение ареста на имущество и т.д.). Если же изъятые в ходе досудебного производства предметы, включая электронные носители информации, и документы не признаны вещественными доказательствами, то они подлежат возврату в разумный срок лицам, у которых были изъяты (статья 61 и часть четвертая статьи 81 УПК Российской Федерации) (Определение Конституционного Суда Российской Федерации от 5 марта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ООО «Транс Ойл»,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