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353795-П/2018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Синюшкина Евгения Александровича на нарушение его конституционных прав положениями пунктов 23, 25 и 28 статьи 5, части первой статьи 101, частей десятой и одиннадцатой статьи 108, статьи 255, пункта 17 части первой статьи 299, части первой статьи 303, пункта 5 статьи 307, пункта 10 части первой статьи 308, частей второй и третьей статьи 3892, статей 3893 и 3894, части второй статьи 3898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Е.А.Синюшкина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Е.А.Синюшкин признан виновным в совершении преступления по приговору суда, которым также было постановлено изменить ранее избранную ему меру пресечения с подписки о невыезде и надлежащем поведении на содержание под стражей до вступления приговора в законную силу. Его защитником была подана апелляционная жалоба на 2 приговор в части решения суда об изменении Е.А.Синюшкину меры пресечения. В связи с подачей этой жалобы суд первой инстанции направил ее вместе с материалами уголовного дела в судебную коллегию по уголовным делам областного суда для рассмотрения отдельно от других апелляционных жалоб в первоочередном порядке с целью проверки правосудности приговора в части решения об избрании меры пресечения в виде заключения под стражу. Однако постановлением судьи областного суда апелляционное производство по этой жалобе было прекращено со ссылкой на то, что уголовно-процессуальным законом не предусмотрено обжалование в апелляционном порядке состоявшегося по уголовному делу приговора одними и теми же лицами по частям и в разное время.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Синюшкина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