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500821-П/2020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Гончаровой Татьяны Витальевны на нарушение ее конституционных прав пунктом 86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Т.В.Гончаровой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Т.В.Гончарова оспаривает конституционность пункта 86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354, согласно которому при временном, т.е. более 5 полных календарных дней подряд, отсутствии потребителя в жилом помещении, не оборудованном индивидуальным или общим (квартирным) прибором учета в связи с отсутствием технической возможности его установки, 2 подтвержденной в установленном данными Правилами порядке, осуществляется перерасчет размера платы за предоставленную потребителю в таком жилом помещении коммунальную услугу, за исключением коммунальных услуг по отоплению, электроснабжению и газоснабжению на цели отопления жилых (нежилых) помещений, предусмотренных соответственно подпунктами «д» и «е» пункта 4 данных Правил; если жилое помещение не оборудовано индивидуальным или общим (квартирным) прибором учета и при этом отсутствие технической возможности его установки не подтверждено в установленном данными Правилами порядке либо в случае неисправности индивидуального или общего (квартирного) прибора учета в жилом помещении и неисполнения потребителем в соответствии с требованиями пункта 8113 данных Правил обязанности по устранению его неисправности, перерасчет не производится,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силы. Как следует из представленных материалов, решениями судов общей юрисдикции, оставленными без изменения определениями судов вышестоящих инстанций, Т.В.Гончаровой, а также гражданам Г. и П. было отказано в удовлетворении исковых требований, в частности, о перерасчете размера платы за коммунальные услуги по горячему водоснабжению, холодному водоснабжению, водоотведению и электроснабжению. При этом суды исходили в том числе из того, что спорная квартира коммунальной не является, оборудована индивидуальными приборами учета электрической энергии, холодной и горячей воды, а также из недоказанности временного отсутствия истцов в жилом помещении. По мнению заявительницы, оспариваемая норма не соответствует статьям 19 (часть 1), 35 (части 1 и 2) и 40 (часть 1) Конституции Российской Федерации, поскольку не предусматривает возможности перерасчета размера платы за предоставленные коммунальные услуги в случае временного отсутствия потребителей, проживающих в коммунальной квартире.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Содержащиеся в пункте 86 Правил предоставления коммунальных услуг собственникам и пользователям помещений в многоквартирных домах и жилых домов положения направлены на соблюдение баланса прав и интересов всех участников жилищных правоотношений при обеспечении функционирования коммунальной инфраструктуры жилых домов, регулируют порядок перерасчета размера платы за отдельные виды коммунальных услуг за период временного отсутствия потребителей в занимаемом жилом помещении, не оборудованном прибором учета, и не могут расцениваться как нарушающие в указанном в жалобе аспекте конституционные права заявительницы, в делах с участием которой суды указали, что она зарегистрирована в квартире, не являющейся коммунальной, оборудованной приборами учета коммунальных ресурсов. Установление же фактических обстоятельств, имеющих значение для разрешения конкретного дела,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Гончаровой Татьяны Витальевны,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