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305855-П/2017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«Степан Разин Девелопмент» на нарушение конституционных прав и свобод положениями абзаца третьего пункта 4 статьи 26 Федерального закона «Об электроэнергетике» и абзацем первым пункта 6 Правил недискриминационного доступа к услугам по передаче электрической энергии и оказания этих услуг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«Степан Разин Девелопмент»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первой инстанции, оставленным без изменения постановлением арбитражного суда кассационной инстанции, было отказано в удовлетворении заявления ООО «Степан Разин Девелопмент» о признании недействительными решения территориального управления федерального антимонопольного органа о нарушении пункта 6 Правил недискриминационного доступа к услугам по передаче электрической энергии и оказания этих услуг (утверждены постановлением 2 Правительства Российской Федерации от 27 декабря 2004 года № 861), а также предписания об устранении указанного нарушения, выразившегося в ограничении подачи электроэнергии ООО «Степан Разин Девелопмент» – владельцем объектов электросетевого хозяйства, через которые в надлежащем порядке технологически присоединено к электрической сети энергопринимающее устройство, принадлежащее ООО «Солодовня», в целях принуждения бывшего контрагента к оплате электроэнергии, поставленной по ранее действовавшему и расторгнутому по инициативе заявителя договору на пользование электрической энергией, после заключения ООО «Солодовня» договора энергоснабжения напрямую с гарантирующим поставщиком.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«Степан Разин Девелопмент»,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