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411483-П/2019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Медведева Василия Прокофьевича на нарушение его конституционных прав подпунктом 8 пункта 2 статьи 1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В.П.Медведева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В.П.Медведев оспаривает конституционность подпункта 8 пункта 2 статьи 1 Федерального закона от 4 марта 2002 года № 21-ФЗ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Федерацией», согласно которому дополнительное ежемесячное материальное обеспечение назначается лауреатам Ленинской премии, лауреатам государственных премий СССР и лауреатам государственных премий Российской Федерации (РСФСР). 2 Как следует из представленных материалов, распоряжением Правительства Российской Федерации от 22 октября 2016 года № 2230-р заявителю присуждена премия Правительства Российской Федерации 2016 года в области науки и техники за разработку и внедрение импортозамещающих синтетических покрытий на основе реакционно- способных олигомеров для устройства спортивных объектов. Управлением Пенсионного фонда Российской Федерации в Дзержинском районе города Волгограда В.П.Медведеву было отказано в установлении дополнительного ежемесячного материального обеспечения на том основании, что оспариваемый Федеральный закон не предусматривает установления данной выплаты лауреатам премий Правительства Российской Федерации. Решением Дзержинского районного суда города Волгограда от 3 мая 2018 года, оставленным без изменения апелляционным определением судебной коллегии по гражданским делам Волгоградского областного суда от 1 августа 2018 года, данный отказ был признан незаконным. Постановлением президиума Волгоградского областного суда от 30 января 2019 года указанное апелляционное определение было отменено, а дело направлено на новое рассмотрение в судебную коллегию по гражданским делам Волгоградского областного суда, которая апелляционным определением от 6 марта 2019 года отменила решение Дзержинского районного суда города Волгограда от 3 мая 2018 года и вынесла по делу новое решение об отказе в удовлетворении исковых требований. Определением судьи Верховного Суда Российской Федерации от 10 апреля 2019 года В.П.Медведеву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оспариваемое законоположение не соответствует статьям 19 (части 1 и 2) и 55 (часть 3) Конституции Российской Федерации, поскольку по смыслу, придаваемому ему правоприменительной практикой, оно лишает граждан, имеющих выдающиеся достижения и особые заслуги перед Российской Федерацией, 3 подтвержденные присуждением им премии Правительства Российской Федерации в области науки и техники, возможности установления дополнительного ежемесячного материального обеспечения.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гарантирует каждому социальное обеспечение по возрасту, в случае болезни, инвалидности, потери кормильца и в иных случаях, установленных законом (статья 39, часть 1). Осуществляя правовое регулирование, позволяющее реализовать конституционные гарантии в социальной сфере, законодатель вправе устанавливать виды социального обеспечения, порядок и условия приобретения права пользования ими, круг получателей тех или иных социальных выплат. Федеральный закон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 является специальным законом, регулирующим порядок и условия назначения и выплаты за счет средств федерального бюджета дополнительного материального обеспечения российским гражданам, имеющим выдающиеся достижения и особые заслуги перед страной, к которым подпункт 8 пункта 2 его статьи 1 относит, в частности, лауреатов государственных премий Российской Федерации (РСФСР). Само по себе закрепление в законе права этих лиц на получение дополнительного материального обеспечения не может рассматриваться в качестве правового регулирования, направленного на какое бы то ни было ущемление конституционных прав граждан. Проверка же правильности применения и истолкования в судебной и иной правоприменительной практике данной нормы, в том числе с учетом ее взаимосвязи с другими нормативными предписаниями, возложена на суды общей юрисдикции, в деятельность которых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Медведева Василия Прокофьевича,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