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254893-П/2016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ноября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Панова Николая Владимировича на нарушение его конституционных прав статьей 4124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рассмотрев вопрос о возможности принятия жалобы гражданина Н.В.Панова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24 июня 2014 года, с которым согласился заместитель Председателя этого Суда (решение от 8 апреля 2015 года), гражданину Н.В.Панову было отказано в передаче надзорной жалобы на вынесенный судом с участием присяжных заседателей приговор и апелляционное определение для рассмотрения в судебном заседании суда надзорной инстанции. Очередная жалоба заявителя о пересмотре тех же судебных решений возвращена 2 письмом судьи Верховного Суда Российской Федерации от 2 июня 2016 года без рассмотрения по существу как повторная.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Пересмотр вступивших в законную силу приговоров в порядке надзора (глава 481 УПК Российской Федерации) предусмотрен в качестве дополнительного способа исправления возможной судебной ошибки и обеспечения законности судебных решений, который, имея исключительное значение, используется Президиумом Верховного Суда Российской Федерации применительно к перечисленным в части третьей статьи 4121 УПК Российской Федерации судебным решениям, когда неприменимы или исчерпаны все обычные средства процессуально-правовой защиты. Как указал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Панова Николая Владимировича, поскольку она не отвечает требованиям Федерального конституционного закона «О Конституционном Суде 4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