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Ганина Анатолия Ивановича и Фомина Владимира Михайловича на нарушение их конституционных прав абзацем шестым пункта 3 статьи 1 Федерального закона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А.И.Ганина и В.М.Фомина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Ганина Анатолия Ивановича и Фомина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