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378711-П/2018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Коржавиной Ирины Владимировны на нарушение ее конституционных прав абзацем четвертым пункта 4 статьи 21328 Федерального закона «О несостоятельности (банкротстве)» и частью 10 статьи 14 Федерального закона «Об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гражданки И.В.Коржавиной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гражданка И.В.Коржавина была признана несостоятельной (банкротом), введена процедура реализации ее имущества, утвержден финансовый управляющий. Впоследствии определением того же суда, оставленным без изменения постановлением суда апелляционной инстанции, процедура реализации имущества И.В.Коржавиной была завершена. При этом в применении нормы об освобождении должника от исполнения обязательств в силу положений 2 пункта 4 статьи 21328 Федерального закона от 26 октября 2002 года № 127-ФЗ «О несостоятельности (банкротстве)» было отказано, поскольку, как установил суд, при возникновении или исполнении обязательства, на котором конкурсный кредитор или уполномоченный орган основывал свое требование в деле о банкротстве гражданина, гражданин действовал незаконно, что подтверждается вынесенным в отношении И.В.Коржавиной приговором суда.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Пункт 4 статьи 21328 Федерального закона «О несостоятельности (банкротстве)», определяя основания, при которых освобождение гражданина от обязательств не допускается, предусматривает, в частности, что такое освобождение от обязательств не допускается в случае, если доказано, что при возникновении или исполнении обязательства, на котором конкурсный кредитор или уполномоченный орган основывал свое требование в деле о банкротстве гражданина, гражданин действовал незаконно, в том числе совершил мошенничество, злостно уклонился от погашения кредиторской задолженности, уклонился от уплаты налогов и (или) сборов с физического лица, предоставил кредитору заведомо ложные сведения при получении кредита, скрыл или умышленно уничтожил имущество (абзац четвертый). Данное законоположение направлено в том числе на недопустимость использования механизма освобождения гражданина от обязательств в случаях, когда при возникновении или исполнении обязательства имело место поведение гражданина-должника, не согласующееся с требованиями статей 15 (часть 2) и 17 (часть 3) Конституции Российской Федерации об обязанности граждан и их объединений соблюдать Конституцию Российской Федерации и законы и о неприемлемости осуществления прав и свобод человека и гражданина в нарушение прав и свобод других лиц, а также с требованиями статьи 1 ГК Российской Федерации, согласно которым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и никто не вправе извлекать преимущество из своего незаконного или недобросовестного поведения (пункты 3 и 4), и, рассматриваемое как само по себе, так и во взаимосвязи с частью 10 статьи 14 Федерального закона «Об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 о порядке применения положений статьи 21328 Федерального закона «О несостоятельности 4 (банкротстве)» об освобождении гражданина от обязательств, не может расцениваться как нарушающее конституционные права заявительницы, указанные в жалобе. Установление же и оценка фактических обстоятельств конкретного дела, а также проверка правильности применения оспариваемых норм с учетом данных обстоятельств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Коржавиной Ирины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