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255447-П/2016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Витера Евгения Васильевича на нарушение его конституционных прав абзацем вторым части 3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Е.В.Витера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Витера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