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350969-П/2018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Лещева Евгения Геннадьевича на нарушение его конституционных прав пунктом 4 части 1 статьи 10 Федерального закона «О порядке рассмотрения обращений граждан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Е.Г.Лещева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 неоднократно указывал, что Федеральный закон «О порядке рассмотрения обращений граждан Российской Федерации», образуя законодательную основу регулирования правоотношений, связанных с реализацией гражданами Российской Федерации конституционного права на обращение в государственные органы и органы местного самоуправления, определяет права и обязанности участников соответствующих отношений, базовые гарантии, порядок рассмотрения обращений граждан (Постановление от 18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Лещева Евгения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