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295965-П/2017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Буянова Максима Викторовича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М.В.Буянова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на постановление прокурора об отмене постановления следователя о прекращении производства по уголовному делу в отношении гражданина М.В.Буянова была оставлена судом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что направлено на защиту прав участников уголовного судопроизводства (Определение Конституционного Суда Российской Федерации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Буянова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