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431643-П/2019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Малыги Игоря Николаевича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И.Н.Малыги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26 июня 2019 года гражданину И.Н.Малыге возвращена без рассмотрения очередная жалоба, поименованная надзорной, о пересмотре вынесенного в его отношении приговора районного суда и апелляционного определения, поскольку, как указано в письме, правомерность данных решений уже проверялась судьей и заместителем Председателя Верховного Суда 2 Российской Федерации (постановление от 31 августа 2018 года и решение от 23 января 2019 года), а иных правовых оснований к их пересмотру осужденным не приведено. В этой связи И.Н.Малыга просит признать не соответствующей Конституции Российской Федерации, ее статьям 15 (часть 1), 18, 46 (часть 1) и 50 (часть 3), статью 40117 «Недопустимость внесения повторных кассационных жалобы, представления» УПК Российской Федерации, согласно которой не допускается внесение повторных кассационных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судьи. По утверждению заявителя, данная норма нарушает его права на пересмотр приговора и на судебную защиту, поскольку позволяет судье Верховного Суда Российской Федерации возвращать без рассмотрения в качестве повторной кассационной жалобу, поданную в порядке надзора (глава 481 УПК Российской Федерации) впервые.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46 (части 1 и 2) и 50 (часть 3) Конституции Российской Федерации, гарантирующие каждому право на судебную защиту и на обжалование в суд решений и действий (бездействия) органов государственной власти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законом, не предполагают возможность выбора гражданином по своему усмотрению любых способов и процедур судебной защиты (в том числе обжалования судебных решений, вступивших в законную силу), особенности которых 3 применительно к отдельным видам судопроизводства и категориям дел определяются, исходя из статей 46–53, 118, 120, 123 и 125–128 Конституции Российской Федерации, федеральными конституционными законами и федеральными законами (определения Конституционного Суда Российской Федерации от 13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Малыги Игоря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