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360839-П/2018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Чернышева Андрея Сергеевича на нарушение его конституционных прав частью первой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А.С.Чернышева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заместителя руководителя следственного органа гражданину А.С.Чернышеву, осужденному приговором суда к лишению свободы, сообщено об отсутствии оснований для проведения проверки по его заявлению о преступлении, сделанному в связи с неполучением им копии постановления о назначении судебного заседания по его делу. В принятии к рассмотрению жалобы А.С.Чернышева на данное решение, поданной в порядке, установленном статьей 125 УПК Российской Федерации, отказано постановлением судьи районного суда от 30 марта 2018 года, с которым 2 согласился суд апелляционной инстанции (постановление от 25 июня 2018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125 УПК Российской Федерации предусматривает возможность судебного обжалования решений и действий (бездействия)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 и регулирует порядок рассмотрения соответствующих жалоб. Между тем осуществление судом самостоятельной проверки (т.е. отдельно от проверки приговора в процедуре, предусмотренной статьей 125 УПК Российской Федерации) законности и обоснованности решений и действий органов предварительного расследования уже после вынесения приговора фактически означало бы подмену такой проверкой установленного порядка пересмотра приговора и иных судебных решений по уголовному делу. Однако при исключительных обстоятельствах, свидетельствующих о совершении участниками производства по уголовному делу преступления, вследствие чего искажалось бы само существо правосудия, уголовно-процессуальный закон допускает возможность проведения отдельного, самостоятельного расследования этих обстоятельств, по результатам которого может быть вынесен приговор; вступление такого приговора в силу позволяет 3 осуществить пересмотр ранее вынесенного приговора или иного судебного решения по делу ввиду вновь открывшихся обстоятельств. Соответствующее расследование проводится в формах и порядке, закрепленных уголовно- процессуальным законом, и не предполагает какое-либо ограничение участников уголовного судопроизводства и других заинтересованных лиц в их правах, в том числе в праве на обжалование в суд затрагивающих их конституционные права и свободы решений и действий (бездействия) органов предварительного расследования (определения Конституционного Суда Российской Федерации от 15 апреля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Чернышева Андрея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