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425996-П/2016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декабря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Лебедевой Марины Геннадьевны на нарушение ее конституционных прав пунктами 86 и 87 Правил предоставления коммунальных услуг собственникам и пользователям помещений в многоквартирных домах и жилых домов и подпунктом 46 пункта 3 изменений, которые вносятся в акты Правительства Российской Федерации по вопросам предоставления коммунальных услуг и содержания общего имущества в многоквартирном доме, утвержденных постановлением Правительства Российской Федерации от 26 декабря 2016 года № 1498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В.Г.Ярославцева, рассмотрев вопрос о возможности принятия жалобы гражданки М.Г.Лебедевой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М.Г.Лебедева, которой судом общей юрисдикции было отказано в удовлетворении исковых требований к ресурсоснабжающей организации, в том числе о перерасчете размера платы за коммунальную услугу по горячему водоснабжению, оспаривает конституционность: 2 пункта 86 Правил предоставления коммунальных услуг собственникам и пользователям помещений в многоквартирных домах и жилых домов (утверждены постановлением Правительства Российской Федерации от 6 мая 2011 года № 354), согласно которому при временном, т.е. более 5 полных календарных дней подряд, отсутствии потребителя в жилом помещении, не оборудованном индивидуальным или общим (квартирным) прибором учета в связи с отсутствием технической возможности его установки, подтвержденной в установленном данными Правилами порядке, осуществляется перерасчет размера платы за предоставленную потребителю в таком жилом помещении коммунальную услугу, за исключением коммунальных услуг по отоплению, электроснабжению и газоснабжению на цели отопления жилых (нежилых) помещений, предусмотренных соответственно подпунктами «д», «е» пункта 4 данных Правил; если жилое помещение не оборудовано индивидуальным или общим (квартирным) прибором учета и при этом отсутствие технической возможности его установки не подтверждено в установленном данными Правилами порядке либо в случае неисправности индивидуального или общего (квартирного) прибора учета в жилом помещении и неисполнения потребителем в соответствии с требованиями пункта 81(13) данных Правил обязанности по устранению его неисправности, перерасчет не производится, за исключением подтвержденного соответствующими документами случая отсутствия всех проживающих в жилом помещении лиц в результате действия непреодолимой силы; пункта 87 этих же Правил, в соответствии с которым размер платы за коммунальную услугу по водоотведению подлежит перерасчету в том случае, если осуществляется перерасчет размера платы за коммунальную услугу по холодному водоснабжению и (или) горячему водоснабжению; подпункта 46 пункта 3 изменений, которые вносятся в акты Правительства Российской Федерации по вопросам предоставления коммунальных услуг и содержания общего имущества в многоквартирном 3 доме (утверждены постановлением Правительства Российской Федерации от 26 декабря 2016 года № 1498), которым излагается в действующей редакции пункт 86 Правил предоставления коммунальных услуг собственникам и пользователям помещений в многоквартирных домах и жилых домов. По мнению заявительницы, оспариваемые нормы не соответствуют статьям 27 (часть 1), 40 (часть 1), 46 и 55 (часть 2) Конституции Российской Федерации, поскольку по смыслу, придаваемому им в системе действующего правового регулирования правоприменительной практикой, они препятствуют перерасчету размера платы за коммунальные услуги, предоставляемые в жилом помещении, в котором гражданин зарегистрирован, но фактически не проживает.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Пункты 86 и 87 Правил предоставления коммунальных услуг собственникам и пользователям помещений в многоквартирных домах и жилых домов направлены на соблюдение баланса прав и интересов всех участников жилищных правоотношений при обеспечении функционирования коммунальной инфраструктуры жилых домов и сами по себе не связывают право потребителя на перерасчет платы за отдельные виды коммунальных услуг в занимаемом им жилом помещении с наличием либо отсутствием регистрации в данном жилом помещении. Тем самым оспариваемые положения не могут расцениваться как нарушающие конституционные права заявительницы в указанном в жалобе аспекте, в деле с участием которой суды указали на отсутствие подтверждения технической невозможности установки прибора учета в жилом помещении. Проверка же законности и обоснованности судебных решений, как связанная с изучением и оценкой фактических обстоятельств конкретного дела, не относится к компетенции Конституционного Суда Российской Федерации, установленной статьей 125 Конституции Российской Федерации 4 и статьей 3 Федерального конституционного закона «О Конституционном Суде Российской Федерации».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Лебедевой Марины Геннадьевны,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