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490188-П/2020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Николаевой Татьяны Евгеньевны на нарушение ее конституционных прав частью первой1 статьи 35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Т.Е.Николаевой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Апелляционным определением судебной коллегии по уголовным делам Третьего апелляционного суда общей юрисдикции от 13 мая 2020 года отменено постановление областного суда, которым было отказано в удовлетворении ходатайства гражданки Т.Е.Николаевой об изменении территориальной подсудности ее уголовного дела. Этим же решением апелляционный суд направил уголовное дело заявительницы в районный суд, которым оно, в свою очередь, принято к рассмотрению и назначено к слушанию. При этом Т.Е.Николаева в апелляционной жалобе просила о направлении указанного ходатайства для рассмотрения по существу в 2 Верховный Суд Российской Федерации, а поданное ею напрямую в Верховный Суд Российской Федерации аналогичное ходатайство возвращено письмом судьи этого суда без рассмотрения по существу ввиду несоблюдения порядка, установленного законом для подачи таких обращений. В этой связи Т.Е.Николаева просит признать не соответствующей статьям 15 (часть 1), 17 (часть 3), 18, 19 (часть 1), 21 (часть 1), 29 (часть 4), 45 (часть 2), 46 (часть 1) и 47 (часть 1) Конституции Российской Федерации часть первую1 статьи 35 УПК Российской Федерации в той мере, в какой данная норма по смыслу, придаваемому ей правоприменительной практикой, не предусматривает самостоятельную подачу в вышестоящий суд ходатайства об изменении территориальной подсудности уголовного дела.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гарантируя каждому право на судебную защиту его прав и свобод (статья 46, часть 1), непосредственно не устанавливает какой-либо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 которые определяются законом. Согласно статье 35 УПК Российской Федерации территориальная подсудность уголовного дела может быть изменена по ходатайству стороны либо по инициативе председателя суда, куда оно поступило, если имеются обстоятельства, которые могут поставить под сомнение объективность и беспристрастность суда при принятии решения по делу (подпункт «в» пункта 2 части первой); ходатайство об изменении территориальной подсудности дела по данному основанию стороны подают в вышестоящий суд через суд, в который поступило уголовное дело (часть первая1). Это законоположение не может расцениваться как нарушающее конституционные права Т.Е.Николаевой. 3 Внесение же изменений и дополнений в порядок подачи ходатайств об изменении территориальной подсудности уголовного дела – о чем, по существу, просит заявительница, полагая, что стороне по уголовному делу необходимо предоставить право самостоятельно обратиться напрямую в вышестоящий суд с названным ходатайством, – не входит в полномочия Конституционного Суда Российской Федерации, а является прерогативой федерального законодателя.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Николаевой Татьяны Евгеньевны,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