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521548-П/2021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Полюшкина Олега Владимировича на нарушение его конституционных прав частями второй, третьей и четвертой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О.В.Полюшкина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с которым согласился суд апелляционной инстанции, отказано в удовлетворении жалобы, поданной в интересах гражданина О.В.Полюшкина в порядке статьи 125 УПК Российской Федерации, на отказ должностного лица органов прокуратуры в возобновлении производства по его уголовному делу ввиду вновь открывшихся обстоятельств, в каковом качестве указывались нарушения закона, допущенные, по утверждению О.В.Полюшкина, при производстве по его делу. 2 О.В.Полюшкин просит признать не соответствующими статьям 15 (часть 4), 18, 21 (часть 1), 45, 46 и 55 (части 2 и 3) Конституции Российской Федерации части вторую, третью и четвертую статьи 413 «Основания возобновления производства по уголовному делу ввиду новых или вновь открывшихся обстоятельств» УПК Российской Федерации. По его утверждению, данные нормы неконституционны, поскольку не обязывают прокурора возбуждать производство по уголовному делу, если применительно к этому делу обнаружены не указанные в них новые обстоятельства, ранее не известные суду, которые свидетельствуют о нарушениях права обвиняемого на защиту и о других существенных нарушениях, повлиявших на законность и обоснованность приговора.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предусматривает в главе 49 возможность возобновления производства по уголовному делу, осуществляемого – в отличие от кассационного и надзорного порядка пересмотра судебных решений – согласно его статье 413 в связи с выявлением таких обстоятельств, которые либо возникли уже после рассмотрения уголовного дела судом, либо существовали на момент рассмотрения уголовного дела, но не были известны суду и не могли быть им учтены. Известные же на момент вынесения приговора обстоятельства могут быть проверены и оценены судами апелляционной, кассационной и надзорной инстанций (определения Конституционного Суда Российской Федерации от 24 марта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Полюшкина Олега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