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295682-П/2017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сентября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Антропова Виталия Владимировича на нарушение его конституционных прав пунктом 3 части 1 статьи 7 Федерального конституционного закона «О военных судах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С.П.Маврина, Н.В.Мельникова, О.С.Хохряковой, В.Г.Ярославцева, рассмотрев по требованию гражданина В.В.Антропова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силу части 1 статьи 1 Федерального конституционного закона «О военных судах Российской Федерации» военные суды Российской Федерации являются федеральными судами общей юрисдикции, входят в судебную систему Российской Федерации, осуществляют судебную власть в Вооруженных Силах Российской Федерации, других войсках, воинских формированиях и органах, в которых федеральным законом предусмотрена военная служба, и иные полномочия в соответствии с федеральными конституционными законами и федеральными законами. В соответствии с положениями названного Федерального конституционного закона военные суды осуществляют правосудие от имени Российской Федерации, рассматривая подсудные им дела в порядке гражданского, административного и уголовного судопроизводства (статья 3); они осуществляют правосудие самостоятельно, подчиняясь только Конституции Российской Федерации, федеральным конституционным законам и федеральным законам; при этом судьи военных судов 3 независимы и в своей деятельности по осуществлению правосудия никому не подотчетны, а всякое вмешательство в их деятельность недопустимо и влечет ответственность, предусмотренную федеральным законом (статья 5). Как неоднократно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Антропова Виталия Владимировича, поскольку она не отвечает требованиям 4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