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Сергея Ивановича на нарушение его конституционных прав положением пункта 8 Правил подсчета и подтверждения страхового стажа для установления трудовых пенсий и письмом Министерства социальной защиты населения Российской Федерации и Пенсионного фонда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С.И.Николаева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С.И.Николаев оспаривает конституционность абзаца второго (ошибочно названного в жалобе подпунктом 8 пункта 2) пункта 8 Правил подсчета и подтверждения страхового стажа для установления трудовых пенсий (утверждены Постановлением Правительства Российской Федерации от 24 июля 2002 года № 555), предусматривающего, что продолжительность периода работы по договору гражданско-правового характера, предметом которого является выполнение работ или оказание услуг, включаемого в страховой стаж, определяется согласно сроку действия 2 договора, соответствующему периоду уплаты обязательных платежей; в случаях, когда срок действия договора не установлен, продолжительность указанного периода определяется исходя из периода уплаты обязательных платежей. Указанное постановление Правительства Российской Федерации утратило силу с 1 января 2015 года в связи с изданием Постановления Правительства Российской Федерации от 2 октября 2014 года № 1015. По мнению заявителя, оспариваемая норма противоречит Конституции Российской Федерации, поскольку препятствует включению в общий трудовой и страховой стаж периодов работы по договору подряда, связывая возможность зачета их в стаж с предоставлением документов работодателя об уплате обязательных платежей. Кроме того, заявитель просит проверить на соответствие статье 15 (часть 3) Конституции Российской Федерации письмо Министерства социальной защиты населения Российской Федерации и Пенсионного фонда Российской Федерации от 20 февраля 1992 года № 1-299-17/ЮСИ-22/ин «О стаже и заработке по договорам подряда и поручения».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