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327557-П/2018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Акназарова Рината Мухамадеевича на нарушение его конституционных прав пунктом 2 части второй статьи 70 Уголовно- процессуального кодекса Российской Федерации и рядом положений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гражданина Р.М.Акназарова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судебного заседания суда первой инстанции гражданином Р.М.Акназаровым как подсудимым было заявлено ходатайство, помимо прочего, об отводе конкретного эксперта, который, являясь индивидуальным предпринимателем, в ходе производства судебно-медицинской экспертизы трупа оказал потерпевшей возмездные услуги по подготовке тела к захоронению, т.е. находился, по утверждению заявителя, в зависимости от стороны обвинения. Постановлением судьи от 23 августа 2017 года в удовлетворении указанного ходатайства отказано ввиду отсутствия на то 2 оснований, так как, согласно тексту решения, само по себе наличие указанных гражданско-правовых отношений между потерпевшей и экспертом не свидетельствует о заинтересованности либо зависимости эксперта.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требованию части второй статьи 96 Федерального конституционного закона «О Конституционном Суде Российской Федерации», Р.М.Акназаровым не представлено документальное подтверждение факта применения судом в его деле оспариваемых положений Гражданского кодекса Российской Федерации. Согласно же пункту 2 части второй статьи 70 УПК Российской Федерации эксперт не может принимать участие в производстве по уголовному делу, если он находился или находится в служебной или иной зависимости от сторон или их представителей. Данная норма 3 корреспондирует положениям Федерального закона от 31 мая 2001 года № 73-ФЗ «О государственной судебно-экспертной деятельности в Российской Федерации», устанавливающим, что при производстве судебной экспертизы эксперт независим, он не может находиться в какой-либо зависимости от органа или лица, назначивших судебную экспертизу, сторон и других лиц, заинтересованных в исходе дела (часть первая статьи 7), и, являясь гарантией объективности эксперта в уголовном судопроизводстве, не может расцениваться как нарушающая права заявителя в обозначенном им аспекте. При этом наличие либо отсутствие зависимости конкретного лица, привлеченного в качестве эксперта при производстве по уголовному делу, от сторон или их представителей устанавливается органом или должностным лицом, ведущими производство по этому делу, на основе его фактических обстоятельств (определения Конституционного Суда Российской Федерации от 23 октября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Акназарова Рината Мухамадеевича,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