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310191-П/2017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40117 УПК Российской Федерации, устанавливающая запрет на подачу кассационных жалобы, представления по тем же правовым основаниям, теми же лицами в тот же суд кассационной инстанции, если ранее эти жалоба или представление в отношении того же лица рассматривались этим судом в судебном заседании либо были оставлены без удовлетворения постановлением судьи, не является, согласно выраженной Конституционным Судом Российской Федерации правовой позиции, препятствием для устранения судом экстраординарной судебной инстанции существенных нарушений уголовного и (или) уголовно-процессуального закона, повлиявших на исход дела, и не предполагает отказ в рассмотрении жалобы в случае обнаружения ранее не выявленной судебной ошибки, подлежащей исправлению; вместе с тем обращение с такой жалобой без надлежащих правовых оснований к отмене или изменению судебного решения влечет оставление ее без рассмотрения (постановления от 2 февраля 1996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