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Таджикистан Фазылова Бахтовара Джумаевича на нарушение его конституционных прав частями второй и третьей статьи 18, пунктом 7 части четвертой статьи 46, пунктом 7 части четвертой статьи 47, статьей 59 и частью второй статьи 169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Республики Таджикистан Б.Д.Фазылова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от 8 ноября 2019 года изменены вынесенные в отношении гражданина Республики Таджикистан Б.Д.Фазылова приговор и апелляционное определение. Суд кассационной инстанции исключил из приговора свидетельские показания сотрудника полиции П. и переводчика Ш. о сведениях, ставших им известными при допросе Б.Д.Фазылова в ходе досудебного производства. В остальном судебные решения оставлены без изменения. 2 Заявитель просит признать противоречащими статьям 15 (часть 4), 46, 50 (часть 3) и 52 Конституции Российской Федерации, статьям 6 и 13 Конвенции о защите прав человека и основных свобод части вторую и третью статьи 18 «Язык уголовного судопроизводства», пункт 7 части четвертой статьи 46 «Подозреваемый», пункт 7 части четвертой статьи 47 «Обвиняемый», статью 59 «Переводчик» и часть вторую статьи 169 «Участие переводчика» УПК Российской Федерации, поскольку, по его утверждению, данные нормы позволяют должностным лицам следственных органов допрашивать в качестве свидетеля по уголовному делу лицо, участвующее в этом же деле в качестве переводчика, а суду – использовать такие свидетельские показания при постановлении приговора.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Таджикистан Фазылова Бахтовара Джумаевича,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