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360356-П/2018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Мещеринова Виктора Павловича на нарушение его конституционных прав пунктами 10 и 11 Правил подготовки нормативных правовых актов федеральных органов исполнительной власти и их государственной регистрации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В.П.Мещеринова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Мещеринова Виктора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