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Семенихина Артура Артуровича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А.А.Семенихина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сентября 2019 года, с которым согласился заместитель Председателя Верховного Суда Российской Федерации (решение от 19 марта 2020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А.А.Семенихина об оспаривании вынесенных в его отношении приговора и последующих судебных решений. Заявитель утверждает, что статьи 21 «Обязанность осуществления уголовного преследования», 57 «Эксперт», 58 «Специалист», 74 2 «Доказательства», 80 «Заключение и показания эксперта и специалиста», 85 «Доказывание», 87 «Проверка доказательств», 88 «Правила оценки доказательств», 90 «Преюдиция», 191 «Особенности проведения допроса, очной ставки, опознания и проверки показаний с участием несовершеннолетнего» и 281 «Оглашение показаний потерпевшего и свидетеля» УПК Российской Федерации противоречат Конституции Российской Федерации, поскольку позволяют суду класть в основу обвинительного приговора показания несовершеннолетней потерпевшей, полученные с нарушением закона; допускают необоснованное отклонение судом ходатайств стороны защиты, а также оглашение полученных в ходе предварительного следствия письменных свидетельских показаний в отсутствие самих свидетелей; препятствуют осуществлению права на защиту и позволяют необоснованно учитывать обстоятельства в качестве отягчающих при назначении наказания. Кроме того, А.А.Семенихин просит признать неконституционными статьи 32, 45, 46, 49, 50, 51 и 52 Конституции Российской Федерации, а также дать указание Верховному Суду Российской Федерации пересмотреть его дело.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Семенихина Артура Артуровича,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