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450148-П/2019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Черкуновой Натальи Алексеевны на нарушение ее конституционных прав пунктами 31 и 4 части пятой и частью шестой статьи 318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Н.А.Черкуновой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судьи, оставленным без изменения судом апелляционной инстанции, гражданке Н.А.Черкуновой возвращено для исправления недостатков ее заявление о привлечении гражданки С. к уголовной ответственности в порядке частного обвинения с указанием на необходимость изложения сведений об обстоятельствах совершения преступления, а также данных о потерпевшем и о лице, привлекаемом к уголовной ответственности. 2 В этой связи Н.А.Черкунова просит признать противоречащими статьям 19 и 46 (часть 1) Конституции Российской Федерации пункты 31 и 4 части пятой и часть шестую статьи 318 «Возбуждение уголовного дела частного обвинения» УПК Российской Федерации, поскольку, по ее мнению, данные нормы в силу своей неопределенности не раскрывают перечень и объем данных о частном обвинителе и обвиняемом, которые необходимо указать в заявлении, притом что паспортные данные обвиняемого не всегда известны заявителю, а также не конкретизируют требования к форме и содержанию отметки об ответственности за заведомо ложный донос. Кроме того, по мнению заявительницы, вместо проставления в заявлении отметки о предупреждении заявителя об уголовной ответственности за заведомо ложный донос суду необходимо отбирать об этом у заявителя подписку.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31 и 4 части пятой статьи 318 УПК Российской Федерации, согласно которым заявление должно содержать данные о потерпевшем, в том числе о документах, удостоверяющих его личность, и о лице, привлекаемом к уголовной ответственности, лишь устанавливают требования к содержанию заявления по делу частного обвинения и не предполагают указание в заявлении данных о документах, удостоверяющих личность лица, привлекаемого к уголовной ответственности, дате и месте его рождения, которыми не располагают (не могут и не должны располагать) потерпевший или его законный представитель. По смыслу части второй статьи 319 этого Кодекса, по ходатайству сторон мировой судья вправе оказать содействие в собирании доказательств, которые не могут быть получены ими самостоятельно, в том числе касающихся данных, удостоверяющих личность лица, привлекаемого к уголовной ответственности. Если же данные о лице, привлекаемом к уголовной ответственности, неизвестны и в силу этого поданное заявление не отвечает требованиям пункта 4 части пятой статьи 318 3 УПК Российской Федерации, мировой судья, согласно части первой1 статьи 319 этого Кодекса,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в соответствии с частью четвертой статьи 20 данного Кодекса, в том числе по преступлениям, уголовные дела о которых считаются делами частного обвинения, в случаях их совершения лицом, данные о котором неизвестны, о чем уведомляет лицо, подавшее заявление (Определение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Черкуновой Натальи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