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443644-П/2019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Агропромышленный комплекс «НИВА» на нарушение конституционных прав и свобод абзацем первым пункта 51 статьи 10 Федерального закона «Об обороте земель сельскохозяйственного назначения»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Агропромышленный комплекс «НИВА»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Агропромышленный комплекс «НИВА» оспаривает конституционность абзаца первого пункта 51 статьи 10 Федерального закона от 24 июля 2002 года № 101-ФЗ «Об обороте земель сельскохозяйственного назначения», предусматривающего, в частности, что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данным Федеральным законом, передается использующей такой земельный участок сельскохозяйственной организации в собственность без 2 проведения торгов в случае, если сельскохозяйственная организация обратилась в орган местного самоуправления с заявлением о заключении договора купли- продажи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Как следует из представленных материалов, орган местного самоуправления (продавец) и ООО Агропромышленный комплекс «НИВА» (покупатель) заключили без проведения торгов договор купли-продажи земельного участка на льготных условиях. Постановлением суда апелляционной инстанции было отменено решение суда первой инстанции и принято по делу новое решение, которым данный договор был признан недействительным. В этой части апелляционное постановление оставлено без изменения судом кассационной инстанции. Как указали суды апелляционной и кассационной инстанций, ООО Агропромышленный комплекс «НИВА», которое было зарегистрировано в качестве юридического лица уже после признания права муниципальной собственности на спорный земельный участок, не представило доказательств его использования. Также суды отметили, что спорный участок ранее использовался другим лицом. По мнению заявителя, оспариваемое законоположение не соответствует статьям 19 (части 1 и 2), 36 и 55 (часть 3) Конституции Российской Федерации, поскольку лишает сельскохозяйственные организации, которые использовали земельный участок после государственной регистрации на него права муниципальной собственности, возможности приобрести данный участок в частную собственность по льготной цене на равных условиях с относящимися к той же категории организациями, которые использовали земельный участок до государственной регистрации на него права муниципальной собственности.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Агропромышленный комплекс «НИВА»,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