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510251-П/2020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Таджикистан Фазылова Бахтовара Джумаевича на нарушение его конституционных прав статьей 18, пунктом 7 части четвертой статьи 46, пунктом 7 части четвертой статьи 47, статьей 59 и частью второй статьи 169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Республики Таджикистан Б.Д.Фазылова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Московского городского суда от 8 ноября 2019 года изменены вынесенные в отношении гражданина Республики Таджикистан Б.Д.Фазылова приговор и апелляционное определение. Суд кассационной инстанции исключил из приговора свидетельские показания сотрудника полиции П. и переводчика Ш. о сведениях, ставших им известными при допросе Б.Д.Фазылова в ходе досудебного производства. В остальном судебные решения оставлены без изменения. 2 В передаче для рассмотрения в судебном заседании суда кассационной инстанции последующей кассационной жалобы осужденного на указанные судебные решения отказано постановлением судьи Верховного Суда Российской Федерации, с которым согласился заместитель председателя этого суда (решение от 18 сентября 2020 года). При этом отмечено, что исключение из приговора свидетельских показаний переводчика Ш. не влияет на выводы суда о виновности Б.Д.Фазылова, а также не свидетельствует о ненадлежащем оказании помощи этим переводчиком. Заявитель просит признать противоречащими статьям 15 (часть 4), 46, 50 и 52 Конституции Российской Федерации, статьям 6 и 13 Конвенции о защите прав человека и основных свобод статью 18 «Язык уголовного судопроизводства», пункт 7 части четвертой статьи 46 «Подозреваемый», пункт 7 части четвертой статьи 47 «Обвиняемый», статью 59 «Переводчик» и часть вторую статьи 169 «Участие переводчика» УПК Российской Федерации, поскольку, по его утверждению, данные нормы позволяют одному и тому же лицу участвовать в производстве по уголовному делу в качестве свидетеля и переводчика одновременно.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Части вторая и третья статьи 18, пункт 7 части четвертой статьи 46, пункт 7 части четвертой статьи 47, статья 59 и часть вторая статьи 169 УПК Российской Федерации в аналогичном аспекте уже оспаривались Б.Д.Фазыловым в его предшествующей жалобе, и по ней Конституционным Судом Российской Федерации было вынесено Определение от 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Таджикистан Фазылова Бахтовара Джумаевича,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