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Дмитрия Юрьевича на нарушение его конституционных прав статьями 38917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Д.Ю.Исаева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