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453061-П/2020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30 января 2020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Дмитриева Олега Александровича на нарушение его конституционных прав частью первой статьи 240 и частью первой статьи 284 Уголовно-процессуального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С.М.Казанцева, С.Д.Князева, А.Н.Кокотова, Л.О.Красавчиковой, С.П.Маврина, Н.В.Мельникова, Ю.Д.Рудкина, В.Г.Ярославцева, рассмотрев вопрос о возможности принятия жалобы гражданина О.А.Дмитриева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Гражданин О.А.Дмитриев, которому постановлением судьи Верховного Суда Российской Федерации от 10 июля 2019 года ввиду отсутствия существенных нарушений закона, повлиявших на исход дела, отказано в передаче кассационной жалобы для рассмотрения в судебном заседании суда кассационной инстанции, просит признать не соответствующими статьям 18, 45 (часть 2) и 55 (часть 3) Конституции Российской Федерации часть первую статьи 240 «Непосредственность и устность» и часть первую статьи 284 «Осмотр вещественных доказательств» УПК Российской Федерации, утверждая, что данные нормы нарушают его 2 права, поскольку позволяют лишать подсудимого права на осмотр вещественных доказательств в ходе судебного разбирательства по уголовному делу.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Статья 240 УПК Российской Федерации предусматривает, что в судебном разбирательстве все доказательства по уголовному делу подлежат непосредственному исследованию, за исключением случаев, предусмотренных разделом X этого Кодекса; суд заслушивает показания подсудимого, потерпевшего, свидетелей, заключение эксперта, осматривает вещественные доказательства, оглашает протоколы и иные документы, производит другие судебные действия по исследованию доказательств (часть первая); приговор может быть основан лишь на тех доказательствах, которые были исследованы в судебном заседании (часть третья). Приведенные нормы направлены на объективное и всестороннее рассмотрение уголовного дела, непосредственное исследование доказательств судом и сторонами, не предполагают произвольного применения и не содержат каких-либо положений, предусматривающих изъятия из установленного уголовно- процессуальным законом порядка доказывания по уголовным делам (определения Конституционного Суда Российской Федерации от 27 февраля 2018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Дмитриева Олега Александровича,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