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280359-П/2017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Пермяковой Ольги Романовны на нарушение ее конституционных прав частью третьей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О.Р.Пермяковой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Пермяковой Ольги Романовны,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