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357908-П/2018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Сулейманова Ильмира Фаритовича на нарушение его конституционных прав частью второй статьи 49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И.Ф.Сулейманова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Сулейманова Ильмира Фаритовича,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