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456128-П/2020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Зубарева Виталия Юрьевича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В.Ю.Зубарева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В.Ю.Зубареву постановлением суда, вынесенным в предусмотренном статьей 125 УПК Российской Федерации порядке, отказано в принятии к рассмотрению жалобы о признании незаконными постановлений должностных лиц органа предварительного следствия, а также их бездействия. При этом суд указал, что фактически В.Ю.Зубарев ставит вопрос о нарушении разумных сроков досудебного уголовного судопроизводства, который требует иного порядка рассмотрения. В.Ю.Зубарев просит признать не соответствующими статьям 45 (часть 2), 46 (часть 1) и 47 (часть 1) Конституции Российской Федерации пункты 3 и 2 15 части второй, часть шестую статьи 37 «Прокурор», пункты 3 и 6 части второй статьи 38 «Следователь», пункты 3 и 12 части первой, часть третью статьи 39 «Руководитель следственного органа», часть шестую статьи 162 «Срок предварительного следствия», часть первую статьи 175 «Изменение и дополнение обвинения. Частичное прекращение уголовного преследования», а также пункт 2 части первой и часть четвертую статьи 221 «Решение прокурора по уголовному делу» УПК Российской Федерации, поскольку, по мнению заявителя, данные нормативные положения с учетом смысла, придаваемого им сложившейся правоприменительной практикой, позволяют следователю без ограничений предъявлять обвинение и изменять его (в том числе после прекращения уголовного преследования), возобновлять производство следственных действий и предварительное следствие, неоднократно направлять уголовное дело прокурору с обвинительным заключением без выполнения не обжалованных им требований прокурора и его указаний, данных при возвращении уголовного дела для дополнительного расследования. В.Ю.Зубарев утверждает, что применение указанных норм в его деле создало для него длительную правовую неопределенность: неясность окончательного обвинения ввиду неоднократного изменения его формулировок, постоянный риск новой квалификации содеянного, невозможность в течение продолжительного времени защитить свои права и свободы в судебном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В.Ю.Зубаревым статьи Уголовно-процессуального кодекса Российской Федерации не содержат каких-либо положений, допускающих произвольное осуществление полномочий прокурора, следователя, руководителя следственного органа, в том числе поскольку в силу части четвертой статьи 7 этого Кодекса принимаемые перечисленными должностными лицами решения должны отвечать общим требованиям законности и обоснованности. 3 Таким образом, данные нормы не могут расцениваться как нарушающие право заявителя на судебную защиту в указанном им аспекте, притом что это право не предполагает произвольного выбора гражданином процедуры судебной защиты. Соответственно, жалоба В.Ю.Зубарева,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Зубарева Виталия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