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415303-П/2019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«Глория-ФАРМ» на нарушение конституционных прав и свобод положениями параграфа 7 главы IX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«Глория- ФАРМ»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«Глория-ФАРМ», которому постановлением арбитражного суда апелляционной инстанции, вынесенным в рамках дела о банкротстве акционерного общества, было отказано в удовлетворении требования о признании права собственности на доли в праве общей долевой собственности в незавершенном строительством многоквартирном доме (в виде нежилого помещения), оспаривает конституционность положений параграфа 7 «Банкротство застройщиков» главы IX Федерального закона от 26 октября 2002 года № 127-ФЗ «О несостоятельности (банкротстве)», в том числе его статьи 2018. 2 По мнению заявителя, данные законоположения противоречат статьям 7 (часть 1), 8 (часть 2), 15 (часть 1), 19 (части 1 и 2), 34 (часть 1), 35 (часть 1) и 55 (часть 3) Конституции Российской Федерации в той мере, в какой они по смыслу, придаваемому в системе действующего правового регулирования сложившейся правоприменительной практикой, в условиях банкротства застройщика лишают граждан и их объединения, являющихся участниками долевого строительства нежилых помещений, возможности в судебном порядке признать право собственности на долю в праве общей долевой собственности на объект незавершенного строительства, притом что в отсутствие несостоятельности застройщика такое право за участниками долевого строительства судами признается.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«Глория-ФАРМ»,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