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235489-П/2016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Искама Александра Яковлевича на нарушение его конституционных прав частью 1 статьи 4.8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А.Я.Искама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Искама Александра Яковлевича,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