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469064-П/2020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Самофалова Максима Юрьевича на нарушение его конституционных прав статьей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М.Ю.Самофалова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4 февраля 2020 года отказано в передаче для рассмотрения в судебном заседании суда надзорной инстанции жалобы гражданина М.Ю.Самофалова о пересмотре определения суда кассационной (второй) инстанции от 21 мая 2014 года. При этом отвергнут довод осужденного о нарушении его права на защиту, что выразилось, по его утверждению, в оставлении без удовлетворения его ходатайства о назначении ему защитника для ознакомления с материалами дела и составления дополнительной 2 кассационной жалобы на приговор. Как разъяснил суд, осужденный в полном объеме ознакомился с материалами дела, о чем указал в расписке, и не заявлял ходатайства о предоставлении ему адвоката по назначению для осуществления указанных процессуальных действий; в самом же заседании суда кассационной инстанции его интересы представляли два адвоката – как по соглашению, так и по назначению. В этой связи М.Ю.Самофалов, отбывающий наказание в виде пожизненного лишения свободы, просит признать не соответствующей статьям 45, 46 и 48 Конституции Российской Федерации статью 51 «Обязательное участие защитника» УПК Российской Федерации в той мере, в какой, по его мнению, данная норма требует от обвиняемого (осужденного) заявления ходатайства о назначении защитника при наличии предпосылок для обеспечения обязательного участия последнего.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 применительно к положениям статьи 51 УПК Российской Федерации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Самофалова Максима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