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311974-П/2017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Брауде Андрея Юрьевича на нарушение его конституционных прав частью 1 статьи 23 Федерального конституционного закона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А.Ю.Брауде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Брауде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