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398815-П/2019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Козлова Олега Владимировича на нарушение его конституционных прав подпунктом «б» пункта 26 и пунктом 50 Правил оказания телематических услуг связи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О.В.Козлова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О.В.Козлов оспаривает конституционность следующих примененных в деле с его участием положений Правил оказания телематических услуг связи (утверждены постановлением Правительства Российской Федерации от 10 сентября 2007 года № 575): подпункта «б» пункта 26, согласно которому оператор связи обязан извещать абонента и (или) пользователя в местах работы с абонентами и (или) пользователями, через свой сайт в информационно-телекоммуникационной сети «Интернет» и (или) информационные системы об изменении тарифов и 2 (или) тарифных планов для оплаты телематических услуг связи не менее чем за 10 дней до введения новых тарифов и (или) тарифных планов; по заявлению абонента извещение об изменении тарифов и (или) тарифных планов для оплаты телематических услуг связи возможно осуществлять через указанный им адрес электронной почты или электронный адрес личного кабинета; пункта 50, предусматривающего, что внесение изменений в договор, заключенный в письменной форме, в том числе изменений, касающихся выбора абонентом другого тарифного плана для оплаты телематических услуг связи, оформляется путем заключения дополнительного соглашения к договору; плата за изменение тарифного плана с абонента не взимается. По мнению заявителя, оспариваемые нормативные положения в той мере, в какой они позволяют оператору связи без надлежащего согласования с абонентом увеличивать в одностороннем порядке стоимость услуг связи, оказываемых данному абоненту, не соответствуют статьям 19 (часть 1), 46 (часть 1) и 55 (часть 3)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Козлова Олега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