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373408-П/2018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Боева Александра Александровича на нарушение его конституционных прав частью шестой статьи 259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А.А.Боева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10 июля 2018 года отказано в передаче для рассмотрения в судебном заседании суда кассационной инстанции жалобы об оспаривании вынесенных в отношении гражданина А.А.Боева приговора и апелляционного определения.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Боева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