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261659-П/2017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Былинского Дениса Александровича на нарушение его конституционных прав статьей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Д.А.Былинского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председателя суда гражданину Д.А.Былинскому, обвиняемому в совершении преступлений, возвращена апелляционная жалоба на постановление председателя суда об отказе в удовлетворении заявления об ускорении рассмотрения уголовного дела.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Былинского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