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521980-П/2021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Бегназарова Виталия Давлатбеговича на нарушение его конституционных прав частью первой статьи 210 Уголовного кодекса Российской Федерации, пунктом 1 части четвертой статьи 47, пунктами 1 и 2 части первой статьи 73, пунктами 4 и 5 части второй статьи 171, пунктами 3 и 4 части первой статьи 220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В.Д.Бегназарова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В.Д.Бегназаров оспаривает конституционность части первой статьи 210 «Организация преступного сообщества (преступной организации) или участие в нем (ней)» УК Российской Федерации, пункта 1 части четвертой статьи 47 «Обвиняемый», пунктов 1 и 2 части первой статьи 73 «Обстоятельства, подлежащие доказыванию», пунктов 4 и 5 части второй статьи 171 «Порядок привлечения в качестве обвиняемого», пунктов 3 и 4 части первой статьи 220 «Обвинительное заключение» УПК Российской Федерации. 2 Как следует из представленных материалов, приговором суда от 13 августа 2015 года, оставленным без изменения апелляционным определением от 28 декабря 2015 года, В.Д.Бегназаров осужден к лишению свободы. Постановлением судьи Верховного Суда Российской Федерации от 26 июля 2017 года, с которым 8 июня 2018 года согласился заместитель Председателя этого же суда, отказано в передаче кассационной жалобы В.Д.Бегназарова и его защитника для рассмотрения в судебном заседании суда кассационной инстанции. В этой связи заявитель просит проверить конституционность оспариваемых законоположений, признать применение части первой статьи 210 УК Российской Федерации в конкретном деле нарушением статей 2, 18, 19 (часть 1), 21, 22 (часть 1), 45, 46 (часть 1), 49 и 55 (часть 2)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Бегназарова Виталия Давлатбеговича,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