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Абросимова Юрия Викторовича на нарушение его конституционных прав частью второй статьи 278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Ю.В.Абросимова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278 УПК Российской Федерации во время судебного следствия перед допросом председательствующий устанавливает личность свидетеля, выясняет его отношение к подсудимому и потерпевшему, разъясняет ему права, обязанности и ответственность, предусмотренные статьей 56 данного Кодекса, о чем свидетель дает подписку, которая приобщается к протоколу судебного заседания. Приведенная норма не содержит каких-либо изъятий из установленного уголовно-процессуальным законом порядка доказывания по уголовным делам, согласно которому, в частности, в основу обвинительного приговора могут быть положены лишь доказательства, не вызывающие сомнения в их достоверности и допустимости. Кроме того, следует учитывать, что сомнения, возникающие при оценке в суде показаний свидетеля с точки зрения их допустимости и достоверности, в силу статьи 49 (часть 3) Конституции Российской Федерации должны истолковываться в пользу обвиняемого (определения Конституционного Суда Российской Федерации от 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Абросимова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