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431622-П/2019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Софронова Сергея Александровича на нарушение его конституционных прав Постановлением Совета Министров СССР «О зачете солдатам, матросам, сержантам, старшинам и военным строителям, уволенным в запас, времени действительной срочной военной службы в районах Крайнего Севера и в местностях, приравненных к районам Крайнего Севера, в стаж работы, дающий право на получение льгот, установленных за работу в этих районах и местностях»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С.А.Софронова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С.А.Софронов просит признать не соответствующим Конституции Российской Федерации Постановление Совета Министров СССР от 25 марта 1968 года № 181 «О зачете солдатам, матросам, сержантам, старшинам и военным строителям, уволенным в запас, времени действительной срочной военной службы в районах Крайнего Севера и в 2 местностях, приравненных к районам Крайнего Севера, в стаж работы, дающий право на получение льгот, установленных за работу в этих районах и местностях», согласно которому солдатам, матросам, сержантам, старшинам и военным строителям, уволенным, начиная с 1968 года, с военной службы в районах Крайнего Севера и в местностях, приравненных к районам Крайнего Севера, время их действительной срочной военной службы (службы в военно-строительных отрядах) в этих районах и местностях засчитывается в стаж работы, дающий право на получение льгот, предусмотренных указами Президиума Верховного Совета СССР от 10 февраля 1960 года и от 26 сентября 1967 года, если они не позднее трех месяцев после увольнения с военной службы поступили на работу в районах Крайнего Севера и в местностях, приравненных к районам Крайнего Севера. По мнению заявителя, оспариваемое Постановление Совета Министров СССР от 25 марта 1968 года № 181, примененное при рассмотрении его дела судами общей юрисдикции, не соответствует статьям 19 (части 1 и 2) и 39 Конституции Российской Федерации, поскольку позволяет не засчитывать в стаж работы, дающий право на досрочное назначение трудовой пенсии в связи с работой в районах Крайнего Севера и приравненных к ним местностях, время службы в армии по призыву лицу, имеющему воинское звание офицера, в районах Крайнего Севера и приравненных к ним местностях, а также данное Постановление противоречит положению пункта 6 части 1 статьи 32 Федерального закона от 28 декабря 2013 года № 400-ФЗ «О страховых пенсиях», определяющему условия сохранения права на досрочное назначение страховой пенсии гражданам, работавшим в районах Крайнего Севера и приравненных к ним местностях. Кроме того, С.А.Софронов просит отменить принятое по его делу определение суда апелляционной инстанции, как противоречащее Конституции Российской Федерации и указанному Федеральному закону.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Постановление Совета Министров СССР от 25 марта 1968 года № 181 определяет условия, при соблюдении которых солдатам, матросам, сержантам, старшинам и военным строителям, уволенным с военной службы в районах Крайнего Севера и приравненных к ним местностях, продолжительность указанной в данном нормативном правовом акте военной службы включается в стаж работы, дающий право на льготы, предусмотренные указами Президиума Верховного Совета СССР от 10 февраля 1960 года и от 26 сентября 1967 года, установление которых из Конституции Российской Федерации непосредственно не вытекает. Установление льгот, определение порядка их предоставления, а также их изменение относится к исключительной прерогативе законодателя и иных органов государственной власти, которые по его поручению вправе осуществлять соответствующее правовое регулирование. Таким образом, нет оснований полагать, что Постановлением Совета Министров СССР от 25 марта 1968 года № 181 нарушаются конституционные права граждан. Разрешение же иных поставленных заявителем вопросов, в том числе оценка обоснованности принятых судебных актов, равно как и выбор норм, подлежащих применению в его конкретном деле,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Софронова Сергея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