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353552-П/2018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Зимина Павла Юрьевича на нарушение его конституционных прав статьями 7, 153 и 154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П.Ю.Зимина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руководителя следственного органа от 28 октября 2014 года соединены уголовные дела, одно из которых ранее было возбуждено в отношении гражданина П.Ю.Зимина, а второе – в отношении другого лица. Постановлением следователя от 17 августа 2015 года материалы дела в отношении другого лица были выделены в отдельное производство и впоследствии направлены в суд для рассмотрения в порядке главы 401 УПК Российской Федерации, а 17 марта 2016 года из того же уголовного дела были выделены материалы дела в отношении П.Ю.Зимина, которые рассмотрены районным судом с постановлением 14 июня 2017 года 2 обвинительного приговора, с чем в целом согласился суд апелляционной инстанции (определение от 14 декабря 2017 года). При этом суд апелляционной инстанции признал законными как соединение уголовных дел в одно, так и выделение из него уголовных дел в отношении разных фигурантов.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Доводы, приведенные П.Ю.Зиминым в обоснование неконституционности оспариваемых законоположений, свидетельствуют о том, что нарушение своих прав он связывает не с дефектностью самих правовых норм, а с неправильным и необоснованным, по его мнению, их 3 применением в его конкретном деле, прямо или косвенно предлагая Конституционному Суду Российской Федерации оценить законность и обоснованность вынесенных по делу правоприменительных решений. Между тем разрешение такого рода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Зимина Павла Юрьевича,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