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489425-П/2020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Санкт-Петербург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23 июля 2020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 Ермакова Вячеслава Николаевича и Ермакова Николая Капитоновича на нарушение их конституционных прав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К.В.Арановского, А.И.Бойцова, Н.С.Бондаря, Г.А.Гаджиева, Ю.М.Данилова, Л.М.Жарковой, С.М.Казанцева, С.Д.Князева, А.Н.Кокотова, Л.О.Красавчиковой, С.П.Маврина, Н.В.Мельникова, Ю.Д.Рудкина, В.Г.Ярославцева, рассмотрев по требованию граждан В.Н.Ермакова и Н.К.Ермакова вопрос о возможности принятия их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Доводы заявителя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Решением суда общей юрисдикции, оставленным без изменения судами апелляционной и кассационной инстанций, гражданам В.Н.Ермакову и Н.К.Ермакову отказано в удовлетворении исковых требований о взыскании с публичного акционерного общества Страховая Компания «Росгосстрах» компенсации морального вреда, причиненного, по мнению заявителей, неисполнением его правопредшественником обязательств по договорам страхования, заключенным в период с 1980 года по 1992 год. В.Н.Ермаков и Н.К.Ермаков оспаривают конституционность Правил осуществления в 2010–2020 годах компенсационных выплат гражданам 2 Российской Федерации по вкладам (взносам) в организациях государственного страхования (Публичном акционерном обществе Страховая Компания «Росгосстрах» и обществах системы Росгосстраха), являющимся гарантированными сбережениями в соответствии с Федеральным законом от 10 мая 1995 года № 73-ФЗ «О восстановлении и защите сбережений граждан Российской Федерации», утвержденных Постановлением Правительства Российской Федерации от 25 декабря 2009 года № 1093 (в деле с участием заявителей отдельные положения указанных Правил применены в редакции, действовавшей до внесения Постановлением Правительства Российской Федерации от 18 декабря 2019 года № 1707 изменений, в том числе в наименование этих Правил и о продлении срока их действия до конца 2020 года).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материалы, не находит оснований для принятия данной жалобы к рассмотрению. Вопреки требованию пункта 6 части второй статьи 37 Федерального конституционного закона «О Конституционном Суде Российской Федерации» в жалобе В.Н.Ермакова и Н.К.Ермакова не указаны конкретные положения указанных Правил, конституционность которых они оспаривают. Как неоднократно указывал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 Ермакова Вячеслава Николаевича и Ермакова Николая Капитоновича,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в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