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Исмакаева Владимира Николаевича на нарушение его конституционных прав пунктом 8 части второй статьи 131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В.Н.Исмакаева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Исмакаева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